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ACFF1" w14:textId="77777777" w:rsidR="00EB2A7C" w:rsidRPr="00A03840" w:rsidRDefault="00932DDC" w:rsidP="00932DDC">
      <w:pPr>
        <w:rPr>
          <w:rFonts w:cs="B Jadid"/>
          <w:sz w:val="20"/>
          <w:szCs w:val="20"/>
          <w:rtl/>
          <w:lang w:bidi="fa-IR"/>
        </w:rPr>
      </w:pPr>
      <w:r>
        <w:rPr>
          <w:rFonts w:cs="B Jadid" w:hint="cs"/>
          <w:sz w:val="20"/>
          <w:szCs w:val="20"/>
          <w:rtl/>
          <w:lang w:bidi="fa-IR"/>
        </w:rPr>
        <w:t xml:space="preserve">شناسنامه درس و جدول دوره واحد درسی                                                                                                       </w:t>
      </w:r>
      <w:r>
        <w:rPr>
          <w:rFonts w:cs="B Jadid"/>
          <w:sz w:val="20"/>
          <w:szCs w:val="20"/>
          <w:lang w:bidi="fa-IR"/>
        </w:rPr>
        <w:t xml:space="preserve">  </w:t>
      </w:r>
      <w:r>
        <w:rPr>
          <w:rFonts w:cs="B Jadid" w:hint="cs"/>
          <w:sz w:val="20"/>
          <w:szCs w:val="20"/>
          <w:rtl/>
          <w:lang w:bidi="fa-IR"/>
        </w:rPr>
        <w:t xml:space="preserve">   </w:t>
      </w:r>
      <w:r>
        <w:rPr>
          <w:rFonts w:cs="B Jadid"/>
          <w:sz w:val="20"/>
          <w:szCs w:val="20"/>
          <w:lang w:bidi="fa-IR"/>
        </w:rPr>
        <w:t xml:space="preserve">                       </w:t>
      </w:r>
      <w:r w:rsidRPr="00A03840">
        <w:rPr>
          <w:rFonts w:cs="B Jadid" w:hint="cs"/>
          <w:sz w:val="20"/>
          <w:szCs w:val="20"/>
          <w:rtl/>
          <w:lang w:bidi="fa-IR"/>
        </w:rPr>
        <w:t>فرم دانشجو</w:t>
      </w:r>
      <w:r>
        <w:rPr>
          <w:rFonts w:cs="B Jadid" w:hint="cs"/>
          <w:sz w:val="20"/>
          <w:szCs w:val="20"/>
          <w:rtl/>
          <w:lang w:bidi="fa-IR"/>
        </w:rPr>
        <w:t xml:space="preserve">                         </w:t>
      </w:r>
    </w:p>
    <w:p w14:paraId="2BA849DC" w14:textId="513A4E72" w:rsidR="00EB2A7C" w:rsidRPr="00A03840" w:rsidRDefault="008A7BA8" w:rsidP="00E80A9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عنوان درس:</w:t>
      </w:r>
      <w:r w:rsidR="00F7325B">
        <w:rPr>
          <w:rFonts w:cs="B Koodak"/>
          <w:sz w:val="20"/>
          <w:szCs w:val="20"/>
          <w:lang w:bidi="fa-IR"/>
        </w:rPr>
        <w:t xml:space="preserve"> </w:t>
      </w:r>
      <w:r w:rsidR="00F7325B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890DE1">
        <w:rPr>
          <w:rFonts w:cs="B Koodak" w:hint="cs"/>
          <w:sz w:val="20"/>
          <w:szCs w:val="20"/>
          <w:rtl/>
          <w:lang w:bidi="fa-IR"/>
        </w:rPr>
        <w:t xml:space="preserve">ژنتیک مولکولی </w:t>
      </w:r>
      <w:r w:rsidR="005667DE">
        <w:rPr>
          <w:rFonts w:cs="B Koodak" w:hint="cs"/>
          <w:sz w:val="20"/>
          <w:szCs w:val="20"/>
          <w:rtl/>
          <w:lang w:bidi="fa-IR"/>
        </w:rPr>
        <w:t xml:space="preserve"> پیشرفته</w:t>
      </w:r>
      <w:r w:rsidR="006143C7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رشته و مقطع تحصیلی:</w:t>
      </w:r>
      <w:r w:rsidR="00890DE1">
        <w:rPr>
          <w:rFonts w:cs="B Koodak" w:hint="cs"/>
          <w:sz w:val="20"/>
          <w:szCs w:val="20"/>
          <w:rtl/>
          <w:lang w:bidi="fa-IR"/>
        </w:rPr>
        <w:t xml:space="preserve"> </w:t>
      </w:r>
      <w:r w:rsidR="006143C7">
        <w:rPr>
          <w:rFonts w:cs="B Koodak" w:hint="cs"/>
          <w:sz w:val="20"/>
          <w:szCs w:val="20"/>
          <w:rtl/>
          <w:lang w:bidi="fa-IR"/>
        </w:rPr>
        <w:t xml:space="preserve">ژنتیک پزشکی- </w:t>
      </w:r>
      <w:r w:rsidR="005667DE">
        <w:rPr>
          <w:rFonts w:cs="B Koodak" w:hint="cs"/>
          <w:sz w:val="20"/>
          <w:szCs w:val="20"/>
          <w:rtl/>
          <w:lang w:bidi="fa-IR"/>
        </w:rPr>
        <w:t>دکتری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دانشکده:</w:t>
      </w:r>
      <w:r w:rsidR="003C30A0">
        <w:rPr>
          <w:rFonts w:cs="B Koodak" w:hint="cs"/>
          <w:sz w:val="20"/>
          <w:szCs w:val="20"/>
          <w:rtl/>
          <w:lang w:bidi="fa-IR"/>
        </w:rPr>
        <w:tab/>
      </w:r>
      <w:r w:rsidR="006143C7">
        <w:rPr>
          <w:rFonts w:cs="B Koodak" w:hint="cs"/>
          <w:sz w:val="20"/>
          <w:szCs w:val="20"/>
          <w:rtl/>
          <w:lang w:bidi="fa-IR"/>
        </w:rPr>
        <w:t>پزشکی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="006143C7">
        <w:rPr>
          <w:rFonts w:cs="B Koodak" w:hint="cs"/>
          <w:sz w:val="20"/>
          <w:szCs w:val="20"/>
          <w:rtl/>
          <w:lang w:bidi="fa-IR"/>
        </w:rPr>
        <w:t xml:space="preserve"> </w:t>
      </w:r>
      <w:r w:rsidR="00890DE1">
        <w:rPr>
          <w:rFonts w:cs="B Koodak" w:hint="cs"/>
          <w:sz w:val="20"/>
          <w:szCs w:val="20"/>
          <w:rtl/>
          <w:lang w:bidi="fa-IR"/>
        </w:rPr>
        <w:t xml:space="preserve">13 </w:t>
      </w:r>
      <w:r w:rsidR="005667DE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  <w:t>سال تحصیلی:</w:t>
      </w:r>
      <w:r w:rsidR="00890DE1">
        <w:rPr>
          <w:rFonts w:cs="B Koodak" w:hint="cs"/>
          <w:sz w:val="20"/>
          <w:szCs w:val="20"/>
          <w:rtl/>
          <w:lang w:bidi="fa-IR"/>
        </w:rPr>
        <w:t xml:space="preserve"> 1405-1404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99490C">
        <w:rPr>
          <w:rFonts w:cs="B Koodak" w:hint="cs"/>
          <w:sz w:val="20"/>
          <w:szCs w:val="20"/>
          <w:rtl/>
          <w:lang w:bidi="fa-IR"/>
        </w:rPr>
        <w:t>پیشنیاز: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 xml:space="preserve"> تعداد واحد:</w:t>
      </w:r>
      <w:r w:rsidR="002F3DD8">
        <w:rPr>
          <w:rFonts w:cs="B Koodak" w:hint="cs"/>
          <w:sz w:val="20"/>
          <w:szCs w:val="20"/>
          <w:rtl/>
          <w:lang w:bidi="fa-IR"/>
        </w:rPr>
        <w:t>2</w:t>
      </w:r>
      <w:r w:rsidR="00F72655">
        <w:rPr>
          <w:rFonts w:cs="B Koodak" w:hint="cs"/>
          <w:sz w:val="20"/>
          <w:szCs w:val="20"/>
          <w:rtl/>
          <w:lang w:bidi="fa-IR"/>
        </w:rPr>
        <w:t>واحد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  <w:t xml:space="preserve">  </w:t>
      </w:r>
      <w:r w:rsidR="003C30A0">
        <w:rPr>
          <w:rFonts w:cs="B Koodak" w:hint="cs"/>
          <w:sz w:val="20"/>
          <w:szCs w:val="20"/>
          <w:rtl/>
          <w:lang w:bidi="fa-IR"/>
        </w:rPr>
        <w:t xml:space="preserve">   </w:t>
      </w:r>
      <w:r w:rsidR="003C30A0">
        <w:rPr>
          <w:rFonts w:cs="B Koodak" w:hint="cs"/>
          <w:sz w:val="20"/>
          <w:szCs w:val="20"/>
          <w:rtl/>
          <w:lang w:bidi="fa-IR"/>
        </w:rPr>
        <w:tab/>
        <w:t xml:space="preserve">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 xml:space="preserve">نیم سال </w:t>
      </w:r>
      <w:r w:rsidR="00F35D0A">
        <w:rPr>
          <w:rFonts w:cs="B Koodak" w:hint="cs"/>
          <w:sz w:val="20"/>
          <w:szCs w:val="20"/>
          <w:rtl/>
          <w:lang w:bidi="fa-IR"/>
        </w:rPr>
        <w:t xml:space="preserve"> اول</w:t>
      </w:r>
      <w:r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 xml:space="preserve"> میزان واحد به تفکیک:</w:t>
      </w:r>
      <w:r w:rsidR="005667DE">
        <w:rPr>
          <w:rFonts w:cs="B Koodak" w:hint="cs"/>
          <w:sz w:val="20"/>
          <w:szCs w:val="20"/>
          <w:rtl/>
          <w:lang w:bidi="fa-IR"/>
        </w:rPr>
        <w:t xml:space="preserve"> </w:t>
      </w:r>
      <w:r w:rsidR="003A3A40">
        <w:rPr>
          <w:rFonts w:cs="B Koodak" w:hint="cs"/>
          <w:sz w:val="20"/>
          <w:szCs w:val="20"/>
          <w:rtl/>
          <w:lang w:bidi="fa-IR"/>
        </w:rPr>
        <w:t>1</w:t>
      </w:r>
      <w:r w:rsidR="003A3A40">
        <w:rPr>
          <w:rFonts w:cs="B Koodak"/>
          <w:sz w:val="20"/>
          <w:szCs w:val="20"/>
          <w:lang w:bidi="fa-IR"/>
        </w:rPr>
        <w:t xml:space="preserve"> </w:t>
      </w:r>
      <w:r w:rsidR="005667DE">
        <w:rPr>
          <w:rFonts w:cs="B Koodak" w:hint="cs"/>
          <w:sz w:val="20"/>
          <w:szCs w:val="20"/>
          <w:rtl/>
          <w:lang w:bidi="fa-IR"/>
        </w:rPr>
        <w:t>واحد نظری-1 واحد عملی</w:t>
      </w:r>
      <w:r w:rsidRPr="008A7BA8">
        <w:rPr>
          <w:rFonts w:cs="B Koodak"/>
          <w:sz w:val="20"/>
          <w:szCs w:val="20"/>
          <w:rtl/>
          <w:lang w:bidi="fa-IR"/>
        </w:rPr>
        <w:t xml:space="preserve">     </w:t>
      </w:r>
      <w:r w:rsidR="003C30A0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گروه مدرسی</w:t>
      </w:r>
      <w:r>
        <w:rPr>
          <w:rFonts w:cs="B Koodak" w:hint="cs"/>
          <w:sz w:val="20"/>
          <w:szCs w:val="20"/>
          <w:rtl/>
          <w:lang w:bidi="fa-IR"/>
        </w:rPr>
        <w:t>ن: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6143C7">
        <w:rPr>
          <w:rFonts w:cs="B Koodak" w:hint="cs"/>
          <w:sz w:val="20"/>
          <w:szCs w:val="20"/>
          <w:rtl/>
          <w:lang w:bidi="fa-IR"/>
        </w:rPr>
        <w:t>دکتر طهماسبی</w:t>
      </w:r>
      <w:r w:rsidR="00890DE1">
        <w:rPr>
          <w:rFonts w:cs="B Koodak" w:hint="cs"/>
          <w:sz w:val="20"/>
          <w:szCs w:val="20"/>
          <w:rtl/>
          <w:lang w:bidi="fa-IR"/>
        </w:rPr>
        <w:t xml:space="preserve"> (نظری)</w:t>
      </w:r>
      <w:r w:rsidR="006143C7">
        <w:rPr>
          <w:rFonts w:cs="B Koodak" w:hint="cs"/>
          <w:sz w:val="20"/>
          <w:szCs w:val="20"/>
          <w:rtl/>
          <w:lang w:bidi="fa-IR"/>
        </w:rPr>
        <w:t xml:space="preserve">- دکتر </w:t>
      </w:r>
      <w:r w:rsidR="005667DE">
        <w:rPr>
          <w:rFonts w:cs="B Koodak" w:hint="cs"/>
          <w:sz w:val="20"/>
          <w:szCs w:val="20"/>
          <w:rtl/>
          <w:lang w:bidi="fa-IR"/>
        </w:rPr>
        <w:t>یوسفی</w:t>
      </w:r>
      <w:r w:rsidR="00890DE1">
        <w:rPr>
          <w:rFonts w:cs="B Koodak" w:hint="cs"/>
          <w:sz w:val="20"/>
          <w:szCs w:val="20"/>
          <w:rtl/>
          <w:lang w:bidi="fa-IR"/>
        </w:rPr>
        <w:t xml:space="preserve"> (عملی)</w:t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  <w:t xml:space="preserve">روز و ساعت درس:   </w:t>
      </w:r>
      <w:r w:rsidR="006143C7">
        <w:rPr>
          <w:rFonts w:cs="B Koodak" w:hint="cs"/>
          <w:sz w:val="20"/>
          <w:szCs w:val="20"/>
          <w:rtl/>
          <w:lang w:bidi="fa-IR"/>
        </w:rPr>
        <w:t xml:space="preserve">شنبه ساعت </w:t>
      </w:r>
      <w:r w:rsidR="00890DE1">
        <w:rPr>
          <w:rFonts w:cs="B Koodak" w:hint="cs"/>
          <w:sz w:val="20"/>
          <w:szCs w:val="20"/>
          <w:rtl/>
          <w:lang w:bidi="fa-IR"/>
        </w:rPr>
        <w:t>12-10</w:t>
      </w:r>
      <w:r>
        <w:rPr>
          <w:rFonts w:cs="B Koodak" w:hint="cs"/>
          <w:sz w:val="20"/>
          <w:szCs w:val="20"/>
          <w:rtl/>
          <w:lang w:bidi="fa-IR"/>
        </w:rPr>
        <w:t xml:space="preserve"> </w:t>
      </w:r>
      <w:r>
        <w:rPr>
          <w:rFonts w:cs="B Koodak" w:hint="cs"/>
          <w:sz w:val="20"/>
          <w:szCs w:val="20"/>
          <w:rtl/>
          <w:lang w:bidi="fa-IR"/>
        </w:rPr>
        <w:tab/>
        <w:t>مدرس مسئول: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6143C7">
        <w:rPr>
          <w:rFonts w:cs="B Koodak" w:hint="cs"/>
          <w:sz w:val="20"/>
          <w:szCs w:val="20"/>
          <w:rtl/>
          <w:lang w:bidi="fa-IR"/>
        </w:rPr>
        <w:t>دکتر طهماسبی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پست الکترونیکی: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6143C7">
        <w:rPr>
          <w:rFonts w:cs="B Koodak"/>
          <w:sz w:val="20"/>
          <w:szCs w:val="20"/>
          <w:lang w:bidi="fa-IR"/>
        </w:rPr>
        <w:t>tahmasebi.birgani62@gmail.com</w:t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روزهای حضور در دفترکار:</w:t>
      </w:r>
      <w:r>
        <w:rPr>
          <w:rFonts w:cs="B Koodak" w:hint="cs"/>
          <w:sz w:val="20"/>
          <w:szCs w:val="20"/>
          <w:rtl/>
          <w:lang w:bidi="fa-IR"/>
        </w:rPr>
        <w:t xml:space="preserve">همه روزه از ساعت 8 تا ساعت </w:t>
      </w:r>
      <w:r w:rsidR="006143C7">
        <w:rPr>
          <w:rFonts w:cs="B Koodak" w:hint="cs"/>
          <w:sz w:val="20"/>
          <w:szCs w:val="20"/>
          <w:rtl/>
          <w:lang w:bidi="fa-IR"/>
        </w:rPr>
        <w:t>16</w:t>
      </w:r>
    </w:p>
    <w:p w14:paraId="722659C1" w14:textId="20F55794" w:rsidR="00EB6AFF" w:rsidRDefault="003C30A0" w:rsidP="00890DE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اهداف کلی درس: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2F3DD8" w:rsidRPr="004B3626">
        <w:rPr>
          <w:rFonts w:cs="B Nazanin" w:hint="cs"/>
          <w:sz w:val="22"/>
          <w:szCs w:val="22"/>
          <w:rtl/>
          <w:lang w:bidi="fa-IR"/>
        </w:rPr>
        <w:t xml:space="preserve"> </w:t>
      </w:r>
    </w:p>
    <w:p w14:paraId="244CF599" w14:textId="77777777" w:rsidR="00890DE1" w:rsidRDefault="00890DE1" w:rsidP="00890DE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ascii="Calibri" w:hAnsi="Calibri" w:cs="Calibri"/>
          <w:sz w:val="22"/>
          <w:szCs w:val="22"/>
          <w:rtl/>
          <w:lang w:bidi="fa-IR"/>
        </w:rPr>
      </w:pPr>
      <w:r w:rsidRPr="00890DE1">
        <w:rPr>
          <w:rFonts w:ascii="Calibri" w:hAnsi="Calibri" w:cs="Calibri"/>
          <w:sz w:val="22"/>
          <w:szCs w:val="22"/>
          <w:rtl/>
          <w:lang w:bidi="fa-IR"/>
        </w:rPr>
        <w:t>آشنائ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با چگونگ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سازمانده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ژنوم و فرآ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ند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س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ستم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ها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ژنت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ک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که زم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نه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پژوهش ها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ژنت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ک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بر رو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ارگان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سم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ها، ژنت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ک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جمع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ت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و بال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ن</w:t>
      </w:r>
      <w:r w:rsidRPr="00890DE1">
        <w:rPr>
          <w:rFonts w:ascii="Calibri" w:hAnsi="Calibri" w:cs="Calibri"/>
          <w:sz w:val="22"/>
          <w:szCs w:val="22"/>
          <w:rtl/>
          <w:lang w:bidi="fa-IR"/>
        </w:rPr>
        <w:t xml:space="preserve"> م</w:t>
      </w:r>
      <w:r w:rsidRPr="00890DE1">
        <w:rPr>
          <w:rFonts w:ascii="Calibri" w:hAnsi="Calibri" w:cs="Calibri" w:hint="cs"/>
          <w:sz w:val="22"/>
          <w:szCs w:val="22"/>
          <w:rtl/>
          <w:lang w:bidi="fa-IR"/>
        </w:rPr>
        <w:t>ی</w:t>
      </w:r>
      <w:r w:rsidRPr="00890DE1">
        <w:rPr>
          <w:rFonts w:ascii="Calibri" w:hAnsi="Calibri" w:cs="Calibri" w:hint="eastAsia"/>
          <w:sz w:val="22"/>
          <w:szCs w:val="22"/>
          <w:rtl/>
          <w:lang w:bidi="fa-IR"/>
        </w:rPr>
        <w:t>باشد</w:t>
      </w:r>
    </w:p>
    <w:p w14:paraId="67B8E2A1" w14:textId="0C1BDF2A" w:rsidR="0063085E" w:rsidRDefault="00EB6AFF" w:rsidP="00890DE1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rtl/>
          <w:lang w:bidi="fa-IR"/>
        </w:rPr>
      </w:pPr>
      <w:r w:rsidRPr="00EF750B">
        <w:rPr>
          <w:rFonts w:cs="B Zar" w:hint="cs"/>
          <w:color w:val="000000" w:themeColor="text1"/>
          <w:rtl/>
          <w:lang w:bidi="fa-IR"/>
        </w:rPr>
        <w:t>اهداف اختصاصی</w:t>
      </w:r>
      <w:r w:rsidR="00B457A6">
        <w:rPr>
          <w:rFonts w:cs="B Zar" w:hint="cs"/>
          <w:color w:val="000000" w:themeColor="text1"/>
          <w:rtl/>
          <w:lang w:bidi="fa-IR"/>
        </w:rPr>
        <w:t>:</w:t>
      </w:r>
      <w:r w:rsidR="006143C7">
        <w:rPr>
          <w:rFonts w:cs="B Zar" w:hint="cs"/>
          <w:color w:val="000000" w:themeColor="text1"/>
          <w:rtl/>
          <w:lang w:bidi="fa-IR"/>
        </w:rPr>
        <w:t xml:space="preserve"> </w:t>
      </w:r>
      <w:r w:rsidR="006143C7" w:rsidRPr="004B3626">
        <w:rPr>
          <w:rFonts w:cstheme="minorHAnsi"/>
          <w:color w:val="000000" w:themeColor="text1"/>
          <w:rtl/>
          <w:lang w:bidi="fa-IR"/>
        </w:rPr>
        <w:t xml:space="preserve"> </w:t>
      </w:r>
    </w:p>
    <w:p w14:paraId="7DD775E9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>دانشجو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نقش و اهم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ت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را در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مار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40988FB4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مفهوم وار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انت‌ها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موتاس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ون‌ها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اصول نام‌گذار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استاندارد آن‌ها را در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6B79FFC5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س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ر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تکامل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تار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خچه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روش‌ها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در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جهش‌ها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79B83550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اصول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DNA Microarray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کاربردها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آن در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مار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45531ED3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اصول توال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ی‌ی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اب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نسل جد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(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NGS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>) و کاربردها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آن در پزشک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4331E5EB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اصول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RNA Sequencing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Single‑Cell RNA Sequencing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نقش آن‌ها در بررس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ان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0FF8D2AF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اصول آنال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ز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مت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لاس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ون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DNA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کاربردها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پزشک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آن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297A4E66" w14:textId="77777777" w:rsidR="0099490C" w:rsidRPr="0099490C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sz w:val="20"/>
          <w:szCs w:val="20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اصول تشخ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ص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پ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ش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از لانه‌گز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ن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(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PGD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>) و تست‌ها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غ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رتهاجم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پ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ش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از تولد (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NIPT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>)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دهد.</w:t>
      </w:r>
    </w:p>
    <w:p w14:paraId="634DE59E" w14:textId="2CE61F56" w:rsidR="00890DE1" w:rsidRDefault="0099490C" w:rsidP="0099490C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color w:val="000000" w:themeColor="text1"/>
          <w:rtl/>
          <w:lang w:bidi="fa-IR"/>
        </w:rPr>
      </w:pP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دانشجو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د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بتواند اصول تکن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ک‌ها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پا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ه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شامل استخراج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DNA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RNA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،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PCR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>، طراح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پرا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مر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و </w:t>
      </w:r>
      <w:r w:rsidRPr="0099490C">
        <w:rPr>
          <w:rFonts w:cstheme="minorHAnsi"/>
          <w:color w:val="000000" w:themeColor="text1"/>
          <w:sz w:val="20"/>
          <w:szCs w:val="20"/>
          <w:lang w:bidi="fa-IR"/>
        </w:rPr>
        <w:t>Real‑Time PCR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را توض</w:t>
      </w:r>
      <w:r w:rsidRPr="0099490C">
        <w:rPr>
          <w:rFonts w:cs="Calibri" w:hint="cs"/>
          <w:color w:val="000000" w:themeColor="text1"/>
          <w:sz w:val="20"/>
          <w:szCs w:val="20"/>
          <w:rtl/>
          <w:lang w:bidi="fa-IR"/>
        </w:rPr>
        <w:t>ی</w:t>
      </w:r>
      <w:r w:rsidRPr="0099490C">
        <w:rPr>
          <w:rFonts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99490C">
        <w:rPr>
          <w:rFonts w:cs="Calibri"/>
          <w:color w:val="000000" w:themeColor="text1"/>
          <w:sz w:val="20"/>
          <w:szCs w:val="20"/>
          <w:rtl/>
          <w:lang w:bidi="fa-IR"/>
        </w:rPr>
        <w:t xml:space="preserve"> دهد</w:t>
      </w:r>
      <w:r w:rsidRPr="0099490C">
        <w:rPr>
          <w:rFonts w:cs="Calibri"/>
          <w:color w:val="000000" w:themeColor="text1"/>
          <w:rtl/>
          <w:lang w:bidi="fa-IR"/>
        </w:rPr>
        <w:t>.</w:t>
      </w:r>
    </w:p>
    <w:p w14:paraId="45146F8E" w14:textId="3D4E1BB6" w:rsidR="004B3626" w:rsidRDefault="004C32AE" w:rsidP="00630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rPr>
          <w:rFonts w:cs="B Zar"/>
          <w:color w:val="000000" w:themeColor="text1"/>
          <w:rtl/>
          <w:lang w:bidi="fa-IR"/>
        </w:rPr>
      </w:pPr>
      <w:r w:rsidRPr="00EF750B">
        <w:rPr>
          <w:rFonts w:cs="B Zar" w:hint="cs"/>
          <w:color w:val="000000" w:themeColor="text1"/>
          <w:rtl/>
          <w:lang w:bidi="fa-IR"/>
        </w:rPr>
        <w:t>شرح دوره</w:t>
      </w:r>
      <w:r w:rsidR="00521D1D">
        <w:rPr>
          <w:rFonts w:cs="B Zar" w:hint="cs"/>
          <w:color w:val="000000" w:themeColor="text1"/>
          <w:rtl/>
          <w:lang w:bidi="fa-IR"/>
        </w:rPr>
        <w:t>:</w:t>
      </w:r>
      <w:r w:rsidR="004B3626">
        <w:rPr>
          <w:rFonts w:cs="B Zar"/>
          <w:color w:val="000000" w:themeColor="text1"/>
          <w:lang w:bidi="fa-IR"/>
        </w:rPr>
        <w:t xml:space="preserve"> </w:t>
      </w:r>
    </w:p>
    <w:p w14:paraId="4C428D87" w14:textId="04C1F6C7" w:rsidR="00EB2A7C" w:rsidRPr="004B3626" w:rsidRDefault="00890DE1" w:rsidP="00630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jc w:val="both"/>
        <w:rPr>
          <w:rFonts w:asciiTheme="minorHAnsi" w:hAnsiTheme="minorHAnsi" w:cstheme="minorHAnsi"/>
          <w:b/>
          <w:bCs/>
          <w:lang w:bidi="fa-IR"/>
        </w:rPr>
      </w:pP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>ژنت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دانش پ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شرفته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س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ستم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ها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ز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ست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و مولکول ها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راهبرد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ساختار، عملکرد و تنظ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م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lang w:bidi="fa-IR"/>
        </w:rPr>
        <w:t>DNA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، 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lang w:bidi="fa-IR"/>
        </w:rPr>
        <w:t>RNA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، رونو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س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و ترم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م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است. در ا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ن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موضوع به تنوع ساختار 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lang w:bidi="fa-IR"/>
        </w:rPr>
        <w:t>DNA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، مبان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مولکول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همانندساز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و ب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ان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ژن و ساز و کارها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کنترل ان پرداخته م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شود. همچن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ن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اساس تنوع ژنت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و س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از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و مارها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ترم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م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lang w:bidi="fa-IR"/>
        </w:rPr>
        <w:t>DNA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 و ا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جاد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ب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مار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در اثر جهش 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ا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تغ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رات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اپ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ژنت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ک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تشر</w:t>
      </w:r>
      <w:r w:rsidRPr="00890DE1">
        <w:rPr>
          <w:rFonts w:asciiTheme="minorHAnsi" w:hAnsiTheme="minorHAnsi" w:cs="Calibri" w:hint="cs"/>
          <w:color w:val="000000" w:themeColor="text1"/>
          <w:sz w:val="20"/>
          <w:szCs w:val="20"/>
          <w:rtl/>
          <w:lang w:bidi="fa-IR"/>
        </w:rPr>
        <w:t>ی</w:t>
      </w:r>
      <w:r w:rsidRPr="00890DE1">
        <w:rPr>
          <w:rFonts w:asciiTheme="minorHAnsi" w:hAnsiTheme="minorHAnsi" w:cs="Calibri" w:hint="eastAsia"/>
          <w:color w:val="000000" w:themeColor="text1"/>
          <w:sz w:val="20"/>
          <w:szCs w:val="20"/>
          <w:rtl/>
          <w:lang w:bidi="fa-IR"/>
        </w:rPr>
        <w:t>ح</w:t>
      </w:r>
      <w:r w:rsidRPr="00890DE1">
        <w:rPr>
          <w:rFonts w:asciiTheme="minorHAnsi" w:hAnsiTheme="minorHAnsi" w:cs="Calibri"/>
          <w:color w:val="000000" w:themeColor="text1"/>
          <w:sz w:val="20"/>
          <w:szCs w:val="20"/>
          <w:rtl/>
          <w:lang w:bidi="fa-IR"/>
        </w:rPr>
        <w:t xml:space="preserve"> خواهد شد.</w:t>
      </w:r>
      <w:r w:rsidR="003C30A0" w:rsidRPr="0063085E">
        <w:rPr>
          <w:rFonts w:asciiTheme="minorHAnsi" w:hAnsiTheme="minorHAnsi" w:cstheme="minorHAnsi"/>
          <w:sz w:val="22"/>
          <w:szCs w:val="22"/>
          <w:rtl/>
          <w:lang w:bidi="fa-IR"/>
        </w:rPr>
        <w:tab/>
      </w:r>
      <w:r w:rsidR="003C30A0" w:rsidRPr="004B3626">
        <w:rPr>
          <w:rFonts w:asciiTheme="minorHAnsi" w:hAnsiTheme="minorHAnsi" w:cstheme="minorHAnsi"/>
          <w:b/>
          <w:bCs/>
          <w:rtl/>
          <w:lang w:bidi="fa-IR"/>
        </w:rPr>
        <w:tab/>
      </w:r>
      <w:r w:rsidR="003C30A0" w:rsidRPr="004B3626">
        <w:rPr>
          <w:rFonts w:asciiTheme="minorHAnsi" w:hAnsiTheme="minorHAnsi" w:cstheme="minorHAnsi"/>
          <w:b/>
          <w:bCs/>
          <w:rtl/>
          <w:lang w:bidi="fa-IR"/>
        </w:rPr>
        <w:tab/>
      </w:r>
      <w:r w:rsidR="003C30A0" w:rsidRPr="004B3626">
        <w:rPr>
          <w:rFonts w:asciiTheme="minorHAnsi" w:hAnsiTheme="minorHAnsi" w:cstheme="minorHAnsi"/>
          <w:b/>
          <w:bCs/>
          <w:rtl/>
          <w:lang w:bidi="fa-IR"/>
        </w:rPr>
        <w:tab/>
      </w:r>
      <w:r w:rsidR="003C30A0" w:rsidRPr="004B3626">
        <w:rPr>
          <w:rFonts w:asciiTheme="minorHAnsi" w:hAnsiTheme="minorHAnsi" w:cstheme="minorHAnsi"/>
          <w:b/>
          <w:bCs/>
          <w:rtl/>
          <w:lang w:bidi="fa-IR"/>
        </w:rPr>
        <w:tab/>
      </w:r>
      <w:r w:rsidR="003C30A0" w:rsidRPr="004B3626">
        <w:rPr>
          <w:rFonts w:asciiTheme="minorHAnsi" w:hAnsiTheme="minorHAnsi" w:cstheme="minorHAnsi"/>
          <w:b/>
          <w:bCs/>
          <w:rtl/>
          <w:lang w:bidi="fa-IR"/>
        </w:rPr>
        <w:tab/>
      </w:r>
    </w:p>
    <w:p w14:paraId="303C5E11" w14:textId="77777777" w:rsidR="00EB2A7C" w:rsidRDefault="00EB2A7C" w:rsidP="00A03840">
      <w:pPr>
        <w:rPr>
          <w:rtl/>
          <w:lang w:bidi="fa-IR"/>
        </w:rPr>
      </w:pPr>
    </w:p>
    <w:tbl>
      <w:tblPr>
        <w:bidiVisual/>
        <w:tblW w:w="106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4408"/>
        <w:gridCol w:w="1440"/>
        <w:gridCol w:w="1620"/>
        <w:gridCol w:w="2154"/>
      </w:tblGrid>
      <w:tr w:rsidR="00521D1D" w14:paraId="48ED448D" w14:textId="77777777" w:rsidTr="006143C7">
        <w:tc>
          <w:tcPr>
            <w:tcW w:w="1034" w:type="dxa"/>
            <w:vAlign w:val="center"/>
          </w:tcPr>
          <w:p w14:paraId="16F18CD8" w14:textId="77777777" w:rsidR="00521D1D" w:rsidRPr="007C2419" w:rsidRDefault="00521D1D" w:rsidP="007C2419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4408" w:type="dxa"/>
            <w:vAlign w:val="center"/>
          </w:tcPr>
          <w:p w14:paraId="4BB4E5B4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440" w:type="dxa"/>
            <w:vAlign w:val="center"/>
          </w:tcPr>
          <w:p w14:paraId="75DCFCCF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620" w:type="dxa"/>
            <w:vAlign w:val="center"/>
          </w:tcPr>
          <w:p w14:paraId="39DB89E9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2154" w:type="dxa"/>
            <w:vAlign w:val="center"/>
          </w:tcPr>
          <w:p w14:paraId="36467B19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5E775E" w:rsidRPr="00A113C7" w14:paraId="4CABBAF2" w14:textId="77777777" w:rsidTr="006143C7">
        <w:tc>
          <w:tcPr>
            <w:tcW w:w="1034" w:type="dxa"/>
            <w:shd w:val="clear" w:color="auto" w:fill="E7E6E6" w:themeFill="background2"/>
          </w:tcPr>
          <w:p w14:paraId="516BA03A" w14:textId="77777777" w:rsidR="005E775E" w:rsidRPr="00A113C7" w:rsidRDefault="005E775E" w:rsidP="005E775E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اول</w:t>
            </w:r>
          </w:p>
        </w:tc>
        <w:tc>
          <w:tcPr>
            <w:tcW w:w="4408" w:type="dxa"/>
            <w:shd w:val="clear" w:color="auto" w:fill="E7E6E6" w:themeFill="background2"/>
          </w:tcPr>
          <w:p w14:paraId="6619EA15" w14:textId="1FEB694A" w:rsidR="005E775E" w:rsidRPr="005E775E" w:rsidRDefault="005E775E" w:rsidP="005E775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</w:pPr>
            <w:r w:rsidRPr="005E775E">
              <w:rPr>
                <w:rFonts w:asciiTheme="minorHAnsi" w:hAnsiTheme="minorHAnsi" w:cstheme="minorHAnsi"/>
                <w:sz w:val="20"/>
                <w:szCs w:val="20"/>
                <w:rtl/>
              </w:rPr>
              <w:t>مقدمه ای بر نقش ژنتیک مولکولی در تشخیص بیماری های ژنتیکی</w:t>
            </w:r>
            <w:r w:rsidRPr="005E775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E7E6E6" w:themeFill="background2"/>
          </w:tcPr>
          <w:p w14:paraId="364717B3" w14:textId="79110837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60650757" w14:textId="622DF727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  <w:shd w:val="clear" w:color="auto" w:fill="E7E6E6" w:themeFill="background2"/>
          </w:tcPr>
          <w:p w14:paraId="1ED7823A" w14:textId="123A2697" w:rsidR="005E775E" w:rsidRPr="00F7325B" w:rsidRDefault="005E775E" w:rsidP="005E775E">
            <w:pPr>
              <w:jc w:val="center"/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5E775E" w:rsidRPr="00A113C7" w14:paraId="6C2664BE" w14:textId="77777777" w:rsidTr="006143C7">
        <w:tc>
          <w:tcPr>
            <w:tcW w:w="1034" w:type="dxa"/>
          </w:tcPr>
          <w:p w14:paraId="732FA184" w14:textId="77777777" w:rsidR="005E775E" w:rsidRPr="00A113C7" w:rsidRDefault="005E775E" w:rsidP="005E775E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 xml:space="preserve">دوم </w:t>
            </w:r>
          </w:p>
        </w:tc>
        <w:tc>
          <w:tcPr>
            <w:tcW w:w="4408" w:type="dxa"/>
          </w:tcPr>
          <w:p w14:paraId="08C37130" w14:textId="2532F7AD" w:rsidR="005E775E" w:rsidRPr="005E775E" w:rsidRDefault="005E775E" w:rsidP="005E775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</w:pPr>
            <w:r w:rsidRPr="000E16DF">
              <w:rPr>
                <w:rFonts w:asciiTheme="minorHAnsi" w:hAnsiTheme="minorHAnsi" w:cstheme="minorHAnsi"/>
                <w:sz w:val="20"/>
                <w:szCs w:val="20"/>
                <w:highlight w:val="yellow"/>
                <w:rtl/>
              </w:rPr>
              <w:t>تعریف دقیق واریانت ها، موتاسیون ها و نامگذاری آن ها در تشخیص مولکولی</w:t>
            </w:r>
          </w:p>
        </w:tc>
        <w:tc>
          <w:tcPr>
            <w:tcW w:w="1440" w:type="dxa"/>
          </w:tcPr>
          <w:p w14:paraId="4CD9EBD8" w14:textId="1DDD5755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5F399A27" w14:textId="798DF40E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679D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</w:tcPr>
          <w:p w14:paraId="3FDBBE75" w14:textId="2A87053D" w:rsidR="005E775E" w:rsidRPr="00F7325B" w:rsidRDefault="005E775E" w:rsidP="005E775E">
            <w:pPr>
              <w:jc w:val="center"/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5E775E" w:rsidRPr="00A113C7" w14:paraId="1C0013E5" w14:textId="77777777" w:rsidTr="006143C7">
        <w:tc>
          <w:tcPr>
            <w:tcW w:w="1034" w:type="dxa"/>
            <w:shd w:val="clear" w:color="auto" w:fill="E7E6E6" w:themeFill="background2"/>
          </w:tcPr>
          <w:p w14:paraId="17F3CFDA" w14:textId="77777777" w:rsidR="005E775E" w:rsidRPr="00A113C7" w:rsidRDefault="005E775E" w:rsidP="005E775E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سوم</w:t>
            </w:r>
          </w:p>
        </w:tc>
        <w:tc>
          <w:tcPr>
            <w:tcW w:w="4408" w:type="dxa"/>
            <w:shd w:val="clear" w:color="auto" w:fill="E7E6E6" w:themeFill="background2"/>
          </w:tcPr>
          <w:p w14:paraId="7F79975D" w14:textId="171CC0A3" w:rsidR="005E775E" w:rsidRPr="005E775E" w:rsidRDefault="005E775E" w:rsidP="005E775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C07B1">
              <w:rPr>
                <w:rFonts w:asciiTheme="minorHAnsi" w:hAnsiTheme="minorHAnsi" w:cstheme="minorHAnsi"/>
                <w:sz w:val="20"/>
                <w:szCs w:val="20"/>
                <w:highlight w:val="yellow"/>
                <w:rtl/>
              </w:rPr>
              <w:t xml:space="preserve">تاریخچه ای از متدهای ژنتیک مولکولی در تشخیص </w:t>
            </w:r>
            <w:r w:rsidRPr="002C07B1">
              <w:rPr>
                <w:rFonts w:asciiTheme="minorHAnsi" w:hAnsiTheme="minorHAnsi" w:cstheme="minorHAnsi" w:hint="cs"/>
                <w:sz w:val="20"/>
                <w:szCs w:val="20"/>
                <w:highlight w:val="yellow"/>
                <w:rtl/>
              </w:rPr>
              <w:t>مولکولی و تشخیص جهش</w:t>
            </w:r>
          </w:p>
        </w:tc>
        <w:tc>
          <w:tcPr>
            <w:tcW w:w="1440" w:type="dxa"/>
            <w:shd w:val="clear" w:color="auto" w:fill="E7E6E6" w:themeFill="background2"/>
          </w:tcPr>
          <w:p w14:paraId="76B0BB53" w14:textId="4F6C2AE6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750F58C2" w14:textId="60AEEB53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  <w:shd w:val="clear" w:color="auto" w:fill="E7E6E6" w:themeFill="background2"/>
          </w:tcPr>
          <w:p w14:paraId="68CD032F" w14:textId="18E0C5B6" w:rsidR="005E775E" w:rsidRPr="00F7325B" w:rsidRDefault="005E775E" w:rsidP="005E775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5E775E" w:rsidRPr="00A113C7" w14:paraId="1702F387" w14:textId="77777777" w:rsidTr="006143C7">
        <w:tc>
          <w:tcPr>
            <w:tcW w:w="1034" w:type="dxa"/>
          </w:tcPr>
          <w:p w14:paraId="4A07E84C" w14:textId="77777777" w:rsidR="005E775E" w:rsidRPr="00A113C7" w:rsidRDefault="005E775E" w:rsidP="005E775E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چهارم</w:t>
            </w:r>
          </w:p>
        </w:tc>
        <w:tc>
          <w:tcPr>
            <w:tcW w:w="4408" w:type="dxa"/>
          </w:tcPr>
          <w:p w14:paraId="2C67769D" w14:textId="26093079" w:rsidR="005E775E" w:rsidRPr="005E775E" w:rsidRDefault="005E775E" w:rsidP="005E775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</w:pPr>
            <w:r w:rsidRPr="007E7F0A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DNA Microarray</w:t>
            </w:r>
            <w:r w:rsidR="003A3A40" w:rsidRPr="007E7F0A">
              <w:rPr>
                <w:rFonts w:asciiTheme="minorHAnsi" w:hAnsiTheme="minorHAnsi" w:cstheme="minorHAnsi" w:hint="cs"/>
                <w:sz w:val="20"/>
                <w:szCs w:val="20"/>
                <w:highlight w:val="yellow"/>
                <w:rtl/>
                <w:lang w:bidi="fa-IR"/>
              </w:rPr>
              <w:t>: کاربرد و معرفی</w:t>
            </w:r>
          </w:p>
        </w:tc>
        <w:tc>
          <w:tcPr>
            <w:tcW w:w="1440" w:type="dxa"/>
          </w:tcPr>
          <w:p w14:paraId="183E380F" w14:textId="03B69D4A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25F954D1" w14:textId="71526C10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679D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</w:tcPr>
          <w:p w14:paraId="6937A6B2" w14:textId="020D94B6" w:rsidR="005E775E" w:rsidRPr="00F7325B" w:rsidRDefault="005E775E" w:rsidP="005E775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5E775E" w:rsidRPr="00A113C7" w14:paraId="765658C9" w14:textId="77777777" w:rsidTr="006143C7">
        <w:tc>
          <w:tcPr>
            <w:tcW w:w="1034" w:type="dxa"/>
          </w:tcPr>
          <w:p w14:paraId="674534FE" w14:textId="77777777" w:rsidR="005E775E" w:rsidRPr="00A113C7" w:rsidRDefault="005E775E" w:rsidP="005E775E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پنجم</w:t>
            </w:r>
          </w:p>
        </w:tc>
        <w:tc>
          <w:tcPr>
            <w:tcW w:w="4408" w:type="dxa"/>
            <w:shd w:val="clear" w:color="auto" w:fill="E7E6E6" w:themeFill="background2"/>
          </w:tcPr>
          <w:p w14:paraId="650EE1E4" w14:textId="42269D7D" w:rsidR="005E775E" w:rsidRPr="005E775E" w:rsidRDefault="005E775E" w:rsidP="005E775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E16DF">
              <w:rPr>
                <w:rFonts w:asciiTheme="minorHAnsi" w:hAnsiTheme="minorHAnsi" w:cstheme="minorHAnsi"/>
                <w:sz w:val="20"/>
                <w:szCs w:val="20"/>
                <w:highlight w:val="yellow"/>
                <w:rtl/>
              </w:rPr>
              <w:t>توالی یابی نسل جدید و کاربردهای آن در پزشکی</w:t>
            </w:r>
            <w:r w:rsidR="003A3A40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40" w:type="dxa"/>
            <w:shd w:val="clear" w:color="auto" w:fill="E7E6E6" w:themeFill="background2"/>
          </w:tcPr>
          <w:p w14:paraId="06FCDE12" w14:textId="0FBCCA4C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2DDFFDC8" w14:textId="2144B94E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679D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  <w:shd w:val="clear" w:color="auto" w:fill="E7E6E6" w:themeFill="background2"/>
          </w:tcPr>
          <w:p w14:paraId="05179FB3" w14:textId="5E0EC96E" w:rsidR="005E775E" w:rsidRPr="00F7325B" w:rsidRDefault="005E775E" w:rsidP="005E775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5E775E" w:rsidRPr="00A113C7" w14:paraId="73C8D416" w14:textId="77777777" w:rsidTr="006143C7">
        <w:tc>
          <w:tcPr>
            <w:tcW w:w="1034" w:type="dxa"/>
          </w:tcPr>
          <w:p w14:paraId="69991127" w14:textId="77777777" w:rsidR="005E775E" w:rsidRPr="00A113C7" w:rsidRDefault="005E775E" w:rsidP="005E775E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ششم</w:t>
            </w:r>
          </w:p>
        </w:tc>
        <w:tc>
          <w:tcPr>
            <w:tcW w:w="4408" w:type="dxa"/>
          </w:tcPr>
          <w:p w14:paraId="3033E201" w14:textId="3C346C2C" w:rsidR="005E775E" w:rsidRPr="005E775E" w:rsidRDefault="004151ED" w:rsidP="005E775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</w:pPr>
            <w:r w:rsidRPr="002C07B1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bidi="fa-IR"/>
              </w:rPr>
              <w:t>RNA sequencing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 xml:space="preserve"> and Single cell RNA sequencing </w:t>
            </w:r>
          </w:p>
        </w:tc>
        <w:tc>
          <w:tcPr>
            <w:tcW w:w="1440" w:type="dxa"/>
          </w:tcPr>
          <w:p w14:paraId="51721C3A" w14:textId="58A971BE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21B1AB13" w14:textId="75EAD939" w:rsidR="005E775E" w:rsidRPr="00A113C7" w:rsidRDefault="005E775E" w:rsidP="005E775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679D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</w:tcPr>
          <w:p w14:paraId="37FCAEC0" w14:textId="78526D75" w:rsidR="005E775E" w:rsidRPr="00F7325B" w:rsidRDefault="005E775E" w:rsidP="005E775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4151ED" w:rsidRPr="00A113C7" w14:paraId="665C8FEB" w14:textId="77777777" w:rsidTr="006143C7">
        <w:tc>
          <w:tcPr>
            <w:tcW w:w="1034" w:type="dxa"/>
            <w:shd w:val="clear" w:color="auto" w:fill="E7E6E6" w:themeFill="background2"/>
          </w:tcPr>
          <w:p w14:paraId="7A7D561C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هفتم</w:t>
            </w:r>
          </w:p>
        </w:tc>
        <w:tc>
          <w:tcPr>
            <w:tcW w:w="4408" w:type="dxa"/>
            <w:shd w:val="clear" w:color="auto" w:fill="E7E6E6" w:themeFill="background2"/>
          </w:tcPr>
          <w:p w14:paraId="355D75C5" w14:textId="3950C130" w:rsidR="004151ED" w:rsidRPr="005E775E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>تکنیک های مولکولی آنالیز متیلاسیون و کاربردهای پزشکی آن</w:t>
            </w:r>
          </w:p>
        </w:tc>
        <w:tc>
          <w:tcPr>
            <w:tcW w:w="1440" w:type="dxa"/>
            <w:shd w:val="clear" w:color="auto" w:fill="E7E6E6" w:themeFill="background2"/>
          </w:tcPr>
          <w:p w14:paraId="5D7BDB4F" w14:textId="777D5F56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7399503F" w14:textId="02DEC1FB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679D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  <w:shd w:val="clear" w:color="auto" w:fill="E7E6E6" w:themeFill="background2"/>
          </w:tcPr>
          <w:p w14:paraId="5BA865F7" w14:textId="0D3E12F3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4151ED" w:rsidRPr="00A113C7" w14:paraId="70031748" w14:textId="77777777" w:rsidTr="006143C7">
        <w:tc>
          <w:tcPr>
            <w:tcW w:w="1034" w:type="dxa"/>
          </w:tcPr>
          <w:p w14:paraId="080A0663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هشتم</w:t>
            </w:r>
          </w:p>
        </w:tc>
        <w:tc>
          <w:tcPr>
            <w:tcW w:w="4408" w:type="dxa"/>
          </w:tcPr>
          <w:p w14:paraId="03A3B98B" w14:textId="6A101D1C" w:rsidR="004151ED" w:rsidRPr="005E775E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E775E">
              <w:rPr>
                <w:rFonts w:asciiTheme="minorHAnsi" w:hAnsiTheme="minorHAnsi" w:cstheme="minorHAnsi"/>
                <w:sz w:val="20"/>
                <w:szCs w:val="20"/>
                <w:rtl/>
              </w:rPr>
              <w:t>تکنیک های مولکولی برای آنالیز متیلاسیون و کاربردهای پزشکی آن</w:t>
            </w:r>
          </w:p>
        </w:tc>
        <w:tc>
          <w:tcPr>
            <w:tcW w:w="1440" w:type="dxa"/>
          </w:tcPr>
          <w:p w14:paraId="3B11B81A" w14:textId="1FBF53DD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31D09689" w14:textId="2A8448FD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679D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</w:tcPr>
          <w:p w14:paraId="2A2BDE7C" w14:textId="2169A80E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4151ED" w:rsidRPr="00A113C7" w14:paraId="4AE13618" w14:textId="77777777" w:rsidTr="006143C7">
        <w:tc>
          <w:tcPr>
            <w:tcW w:w="1034" w:type="dxa"/>
            <w:shd w:val="clear" w:color="auto" w:fill="E7E6E6" w:themeFill="background2"/>
          </w:tcPr>
          <w:p w14:paraId="41A11600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 xml:space="preserve">نهم </w:t>
            </w:r>
          </w:p>
        </w:tc>
        <w:tc>
          <w:tcPr>
            <w:tcW w:w="4408" w:type="dxa"/>
            <w:shd w:val="clear" w:color="auto" w:fill="E7E6E6" w:themeFill="background2"/>
          </w:tcPr>
          <w:p w14:paraId="5BD5C6C1" w14:textId="0739B0BD" w:rsidR="004151ED" w:rsidRPr="005E775E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151ED">
              <w:rPr>
                <w:rFonts w:asciiTheme="minorHAnsi" w:hAnsiTheme="minorHAnsi" w:cstheme="minorHAnsi"/>
                <w:sz w:val="20"/>
                <w:szCs w:val="20"/>
                <w:rtl/>
              </w:rPr>
              <w:t>تشخیص ژنتیکی پیش از تولد و پیش از لانه‌گزینی</w:t>
            </w:r>
            <w:r w:rsidRPr="004151ED">
              <w:rPr>
                <w:rFonts w:asciiTheme="minorHAnsi" w:hAnsiTheme="minorHAnsi" w:cstheme="minorHAnsi"/>
                <w:sz w:val="20"/>
                <w:szCs w:val="20"/>
              </w:rPr>
              <w:t xml:space="preserve"> PGD </w:t>
            </w:r>
            <w:r w:rsidRPr="004151ED">
              <w:rPr>
                <w:rFonts w:asciiTheme="minorHAnsi" w:hAnsiTheme="minorHAnsi" w:cstheme="minorHAnsi"/>
                <w:sz w:val="20"/>
                <w:szCs w:val="20"/>
                <w:rtl/>
              </w:rPr>
              <w:t>و</w:t>
            </w:r>
            <w:r w:rsidRPr="004151ED">
              <w:rPr>
                <w:rFonts w:asciiTheme="minorHAnsi" w:hAnsiTheme="minorHAnsi" w:cstheme="minorHAnsi"/>
                <w:sz w:val="20"/>
                <w:szCs w:val="20"/>
              </w:rPr>
              <w:t xml:space="preserve"> NIPT</w:t>
            </w:r>
          </w:p>
        </w:tc>
        <w:tc>
          <w:tcPr>
            <w:tcW w:w="1440" w:type="dxa"/>
            <w:shd w:val="clear" w:color="auto" w:fill="E7E6E6" w:themeFill="background2"/>
          </w:tcPr>
          <w:p w14:paraId="3336C244" w14:textId="0A01153D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56C7709C" w14:textId="22B960D9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66CF1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  <w:shd w:val="clear" w:color="auto" w:fill="E7E6E6" w:themeFill="background2"/>
          </w:tcPr>
          <w:p w14:paraId="3C37FC92" w14:textId="6D60E844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1465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4151ED" w:rsidRPr="00A113C7" w14:paraId="7226A1C4" w14:textId="77777777" w:rsidTr="006143C7">
        <w:tc>
          <w:tcPr>
            <w:tcW w:w="1034" w:type="dxa"/>
          </w:tcPr>
          <w:p w14:paraId="3CE51461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دهم</w:t>
            </w:r>
          </w:p>
        </w:tc>
        <w:tc>
          <w:tcPr>
            <w:tcW w:w="4408" w:type="dxa"/>
          </w:tcPr>
          <w:p w14:paraId="3B4BA907" w14:textId="55672FA7" w:rsidR="004151ED" w:rsidRPr="00945998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</w:rPr>
              <w:t xml:space="preserve">استخراج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DNA</w:t>
            </w: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و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RNA</w:t>
            </w: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+ الکتروفورز</w:t>
            </w:r>
          </w:p>
        </w:tc>
        <w:tc>
          <w:tcPr>
            <w:tcW w:w="1440" w:type="dxa"/>
          </w:tcPr>
          <w:p w14:paraId="60A03893" w14:textId="6698715E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7DA740BB" w14:textId="719E30B8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66CF1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</w:tcPr>
          <w:p w14:paraId="146B4444" w14:textId="13DA9F43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یوسفی</w:t>
            </w:r>
          </w:p>
        </w:tc>
      </w:tr>
      <w:tr w:rsidR="004151ED" w:rsidRPr="00A113C7" w14:paraId="7CC7E730" w14:textId="77777777" w:rsidTr="006143C7">
        <w:tc>
          <w:tcPr>
            <w:tcW w:w="1034" w:type="dxa"/>
            <w:shd w:val="clear" w:color="auto" w:fill="E7E6E6" w:themeFill="background2"/>
          </w:tcPr>
          <w:p w14:paraId="4F18DDD4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یازدهم</w:t>
            </w:r>
          </w:p>
        </w:tc>
        <w:tc>
          <w:tcPr>
            <w:tcW w:w="4408" w:type="dxa"/>
            <w:shd w:val="clear" w:color="auto" w:fill="E7E6E6" w:themeFill="background2"/>
          </w:tcPr>
          <w:p w14:paraId="0802F126" w14:textId="203166B7" w:rsidR="004151ED" w:rsidRPr="00945998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واکنش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PCR</w:t>
            </w: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40" w:type="dxa"/>
            <w:shd w:val="clear" w:color="auto" w:fill="E7E6E6" w:themeFill="background2"/>
          </w:tcPr>
          <w:p w14:paraId="73E9FE31" w14:textId="0142036F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72C99143" w14:textId="21272B81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66CF1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بحث گروهی</w:t>
            </w:r>
          </w:p>
        </w:tc>
        <w:tc>
          <w:tcPr>
            <w:tcW w:w="2154" w:type="dxa"/>
            <w:shd w:val="clear" w:color="auto" w:fill="E7E6E6" w:themeFill="background2"/>
          </w:tcPr>
          <w:p w14:paraId="39D6B419" w14:textId="0D5B13F9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3190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یوسفی</w:t>
            </w:r>
          </w:p>
        </w:tc>
      </w:tr>
      <w:tr w:rsidR="004151ED" w:rsidRPr="00A113C7" w14:paraId="61F4CE80" w14:textId="77777777" w:rsidTr="006143C7">
        <w:tc>
          <w:tcPr>
            <w:tcW w:w="1034" w:type="dxa"/>
          </w:tcPr>
          <w:p w14:paraId="1BFD20EA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lastRenderedPageBreak/>
              <w:t>دوازدهم</w:t>
            </w:r>
          </w:p>
        </w:tc>
        <w:tc>
          <w:tcPr>
            <w:tcW w:w="4408" w:type="dxa"/>
          </w:tcPr>
          <w:p w14:paraId="58E469E1" w14:textId="790F38B2" w:rsidR="004151ED" w:rsidRPr="00945998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</w:rPr>
              <w:t>طراحی پرایمر با نرم افزار</w:t>
            </w:r>
          </w:p>
        </w:tc>
        <w:tc>
          <w:tcPr>
            <w:tcW w:w="1440" w:type="dxa"/>
          </w:tcPr>
          <w:p w14:paraId="4DBEB168" w14:textId="5C8A7C75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27A8C65D" w14:textId="0741ED9B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66CF1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</w:tcPr>
          <w:p w14:paraId="10CEA0A0" w14:textId="7A19F69E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3190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یوسفی</w:t>
            </w:r>
          </w:p>
        </w:tc>
      </w:tr>
      <w:tr w:rsidR="004151ED" w:rsidRPr="00A113C7" w14:paraId="71C33E23" w14:textId="77777777" w:rsidTr="006143C7">
        <w:tc>
          <w:tcPr>
            <w:tcW w:w="1034" w:type="dxa"/>
            <w:shd w:val="clear" w:color="auto" w:fill="E7E6E6" w:themeFill="background2"/>
          </w:tcPr>
          <w:p w14:paraId="07A2DD12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سیزدهم</w:t>
            </w:r>
          </w:p>
        </w:tc>
        <w:tc>
          <w:tcPr>
            <w:tcW w:w="4408" w:type="dxa"/>
            <w:shd w:val="clear" w:color="auto" w:fill="E7E6E6" w:themeFill="background2"/>
          </w:tcPr>
          <w:p w14:paraId="0E07A37B" w14:textId="1EB07129" w:rsidR="004151ED" w:rsidRPr="00945998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آشنائی با تکنیک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RFLP</w:t>
            </w:r>
            <w:r>
              <w:rPr>
                <w:rFonts w:asciiTheme="minorHAnsi" w:hAnsiTheme="minorHAnsi" w:cstheme="minorHAns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40" w:type="dxa"/>
            <w:shd w:val="clear" w:color="auto" w:fill="E7E6E6" w:themeFill="background2"/>
          </w:tcPr>
          <w:p w14:paraId="5617520A" w14:textId="47D58B1E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  <w:shd w:val="clear" w:color="auto" w:fill="E7E6E6" w:themeFill="background2"/>
          </w:tcPr>
          <w:p w14:paraId="57B337DA" w14:textId="7EC5F751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66CF1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2154" w:type="dxa"/>
            <w:shd w:val="clear" w:color="auto" w:fill="E7E6E6" w:themeFill="background2"/>
          </w:tcPr>
          <w:p w14:paraId="11728775" w14:textId="51171052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3190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یوسفی</w:t>
            </w:r>
          </w:p>
        </w:tc>
      </w:tr>
      <w:tr w:rsidR="004151ED" w:rsidRPr="00A113C7" w14:paraId="1A675489" w14:textId="77777777" w:rsidTr="006143C7">
        <w:tc>
          <w:tcPr>
            <w:tcW w:w="1034" w:type="dxa"/>
          </w:tcPr>
          <w:p w14:paraId="6A33AC1D" w14:textId="77777777" w:rsidR="004151ED" w:rsidRPr="00A113C7" w:rsidRDefault="004151ED" w:rsidP="004151E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چهاردهم</w:t>
            </w:r>
          </w:p>
        </w:tc>
        <w:tc>
          <w:tcPr>
            <w:tcW w:w="4408" w:type="dxa"/>
          </w:tcPr>
          <w:p w14:paraId="5B5EC7D9" w14:textId="7E6E92D7" w:rsidR="004151ED" w:rsidRPr="00F7325B" w:rsidRDefault="004151ED" w:rsidP="004151E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Realtime PCR and data analysis</w:t>
            </w:r>
          </w:p>
        </w:tc>
        <w:tc>
          <w:tcPr>
            <w:tcW w:w="1440" w:type="dxa"/>
          </w:tcPr>
          <w:p w14:paraId="5E25BE93" w14:textId="6646D171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05D5B"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620" w:type="dxa"/>
          </w:tcPr>
          <w:p w14:paraId="690CF912" w14:textId="6447FDB5" w:rsidR="004151ED" w:rsidRPr="00A113C7" w:rsidRDefault="004151ED" w:rsidP="004151E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بحث گروهی</w:t>
            </w:r>
          </w:p>
        </w:tc>
        <w:tc>
          <w:tcPr>
            <w:tcW w:w="2154" w:type="dxa"/>
          </w:tcPr>
          <w:p w14:paraId="31BC286B" w14:textId="7CD9FC9E" w:rsidR="004151ED" w:rsidRPr="00F7325B" w:rsidRDefault="004151ED" w:rsidP="004151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3190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دکتر یوسفی</w:t>
            </w:r>
          </w:p>
        </w:tc>
      </w:tr>
    </w:tbl>
    <w:p w14:paraId="77738F78" w14:textId="77777777" w:rsidR="00EB2A7C" w:rsidRPr="00A113C7" w:rsidRDefault="00EB2A7C" w:rsidP="00A03840">
      <w:pPr>
        <w:rPr>
          <w:rFonts w:cs="B Nazanin"/>
          <w:rtl/>
          <w:lang w:bidi="fa-IR"/>
        </w:rPr>
      </w:pPr>
    </w:p>
    <w:p w14:paraId="2753DB77" w14:textId="77777777" w:rsidR="00EB2A7C" w:rsidRPr="00A113C7" w:rsidRDefault="00EB2A7C" w:rsidP="00A03840">
      <w:pPr>
        <w:rPr>
          <w:rFonts w:cs="B Nazanin"/>
          <w:rtl/>
          <w:lang w:bidi="fa-IR"/>
        </w:rPr>
      </w:pPr>
    </w:p>
    <w:p w14:paraId="57173B39" w14:textId="77777777" w:rsidR="00EB2A7C" w:rsidRPr="00A113C7" w:rsidRDefault="00EB2A7C" w:rsidP="00A03840">
      <w:pPr>
        <w:rPr>
          <w:rFonts w:cs="B Nazanin"/>
          <w:lang w:bidi="fa-IR"/>
        </w:rPr>
      </w:pPr>
    </w:p>
    <w:p w14:paraId="3875F672" w14:textId="77777777" w:rsidR="00177E42" w:rsidRPr="00177E42" w:rsidRDefault="004C32AE" w:rsidP="00177E4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355"/>
        </w:tabs>
        <w:rPr>
          <w:rFonts w:ascii="Calibri" w:hAnsi="Calibri" w:cs="Calibri"/>
          <w:color w:val="000000" w:themeColor="text1"/>
          <w:rtl/>
          <w:lang w:bidi="fa-IR"/>
        </w:rPr>
      </w:pPr>
      <w:r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>تکالیف</w:t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 xml:space="preserve"> دانشجو</w:t>
      </w:r>
      <w:r w:rsidR="003C30A0" w:rsidRPr="00177E42">
        <w:rPr>
          <w:rFonts w:ascii="Calibri" w:hAnsi="Calibri" w:cs="Calibri"/>
          <w:color w:val="000000" w:themeColor="text1"/>
          <w:rtl/>
          <w:lang w:bidi="fa-IR"/>
        </w:rPr>
        <w:t xml:space="preserve">:   </w:t>
      </w:r>
    </w:p>
    <w:p w14:paraId="2AE1DB2A" w14:textId="73F00C8F" w:rsidR="00EB2A7C" w:rsidRPr="00177E42" w:rsidRDefault="00945998" w:rsidP="0094599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Fonts w:ascii="Calibri" w:hAnsi="Calibri" w:cs="Calibri"/>
          <w:color w:val="000000" w:themeColor="text1"/>
          <w:rtl/>
          <w:lang w:bidi="fa-IR"/>
        </w:rPr>
      </w:pPr>
      <w:r w:rsidRPr="00945998">
        <w:rPr>
          <w:rFonts w:ascii="Calibri" w:hAnsi="Calibri" w:cs="Calibri"/>
          <w:color w:val="000000" w:themeColor="text1"/>
          <w:sz w:val="22"/>
          <w:szCs w:val="22"/>
          <w:rtl/>
        </w:rPr>
        <w:t xml:space="preserve">انتخاب یک موضوع روز در </w:t>
      </w:r>
      <w:r>
        <w:rPr>
          <w:rFonts w:ascii="Calibri" w:hAnsi="Calibri" w:cs="Calibri" w:hint="cs"/>
          <w:color w:val="000000" w:themeColor="text1"/>
          <w:sz w:val="22"/>
          <w:szCs w:val="22"/>
          <w:rtl/>
        </w:rPr>
        <w:t xml:space="preserve">حیطه </w:t>
      </w:r>
      <w:r w:rsidR="0099490C">
        <w:rPr>
          <w:rFonts w:ascii="Calibri" w:hAnsi="Calibri" w:cs="Calibri" w:hint="cs"/>
          <w:color w:val="000000" w:themeColor="text1"/>
          <w:sz w:val="22"/>
          <w:szCs w:val="22"/>
          <w:rtl/>
          <w:lang w:bidi="fa-IR"/>
        </w:rPr>
        <w:t>ژنتیک مولکولی</w:t>
      </w:r>
      <w:r>
        <w:rPr>
          <w:rFonts w:ascii="Calibri" w:hAnsi="Calibri" w:cs="Calibri" w:hint="cs"/>
          <w:color w:val="000000" w:themeColor="text1"/>
          <w:sz w:val="22"/>
          <w:szCs w:val="22"/>
          <w:rtl/>
        </w:rPr>
        <w:t xml:space="preserve"> </w:t>
      </w:r>
      <w:r w:rsidRPr="00945998">
        <w:rPr>
          <w:rFonts w:ascii="Calibri" w:hAnsi="Calibri" w:cs="Calibri"/>
          <w:color w:val="000000" w:themeColor="text1"/>
          <w:sz w:val="22"/>
          <w:szCs w:val="22"/>
          <w:rtl/>
        </w:rPr>
        <w:t xml:space="preserve">و تهیه یک ارائه </w:t>
      </w:r>
      <w:r w:rsidRPr="00945998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>۴۰</w:t>
      </w:r>
      <w:r w:rsidRPr="00945998">
        <w:rPr>
          <w:rFonts w:ascii="Calibri" w:hAnsi="Calibri" w:cs="Calibri"/>
          <w:color w:val="000000" w:themeColor="text1"/>
          <w:sz w:val="22"/>
          <w:szCs w:val="22"/>
          <w:rtl/>
        </w:rPr>
        <w:t xml:space="preserve"> دقیقه‌ای بر اساس منابع علمی معتبر</w:t>
      </w:r>
      <w:r w:rsidRPr="00945998">
        <w:rPr>
          <w:rFonts w:ascii="Calibri" w:hAnsi="Calibri" w:cs="Calibri"/>
          <w:color w:val="000000" w:themeColor="text1"/>
          <w:sz w:val="22"/>
          <w:szCs w:val="22"/>
          <w:lang w:bidi="fa-IR"/>
        </w:rPr>
        <w:t>.</w:t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rtl/>
          <w:lang w:bidi="fa-IR"/>
        </w:rPr>
        <w:tab/>
      </w:r>
    </w:p>
    <w:p w14:paraId="5956A32F" w14:textId="77777777" w:rsidR="00177E42" w:rsidRPr="00177E42" w:rsidRDefault="003C30A0" w:rsidP="00177E4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355"/>
        </w:tabs>
        <w:rPr>
          <w:rFonts w:ascii="Calibri" w:hAnsi="Calibri" w:cs="Calibri"/>
          <w:color w:val="000000" w:themeColor="text1"/>
          <w:rtl/>
          <w:lang w:bidi="fa-IR"/>
        </w:rPr>
      </w:pPr>
      <w:r w:rsidRPr="00177E42">
        <w:rPr>
          <w:rFonts w:ascii="Calibri" w:hAnsi="Calibri" w:cs="Calibri"/>
          <w:color w:val="000000" w:themeColor="text1"/>
          <w:sz w:val="22"/>
          <w:szCs w:val="22"/>
          <w:rtl/>
          <w:lang w:bidi="fa-IR"/>
        </w:rPr>
        <w:t>نحوه ارزشیابی واحد درسی</w:t>
      </w:r>
      <w:r w:rsidRPr="00177E42">
        <w:rPr>
          <w:rFonts w:ascii="Calibri" w:hAnsi="Calibri" w:cs="Calibri"/>
          <w:color w:val="000000" w:themeColor="text1"/>
          <w:rtl/>
          <w:lang w:bidi="fa-IR"/>
        </w:rPr>
        <w:t>:</w:t>
      </w:r>
      <w:r w:rsidRPr="00177E42">
        <w:rPr>
          <w:rFonts w:ascii="Calibri" w:hAnsi="Calibri" w:cs="Calibri"/>
          <w:color w:val="000000" w:themeColor="text1"/>
          <w:rtl/>
          <w:lang w:bidi="fa-IR"/>
        </w:rPr>
        <w:tab/>
      </w:r>
    </w:p>
    <w:p w14:paraId="35A19A3F" w14:textId="6BBF28A6" w:rsidR="00932DDC" w:rsidRPr="00177E42" w:rsidRDefault="004C32AE" w:rsidP="00177E4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jc w:val="both"/>
        <w:rPr>
          <w:rFonts w:ascii="Calibri" w:hAnsi="Calibri" w:cs="Calibri"/>
          <w:rtl/>
          <w:lang w:bidi="fa-IR"/>
        </w:rPr>
      </w:pPr>
      <w:r w:rsidRPr="00177E42">
        <w:rPr>
          <w:rFonts w:ascii="Calibri" w:hAnsi="Calibri" w:cs="Calibri"/>
          <w:color w:val="000000" w:themeColor="text1"/>
          <w:rtl/>
          <w:lang w:bidi="fa-IR"/>
        </w:rPr>
        <w:t xml:space="preserve">نمره تکالیف: </w:t>
      </w:r>
      <w:r w:rsidR="00EC7F66" w:rsidRPr="00177E42">
        <w:rPr>
          <w:rFonts w:ascii="Calibri" w:hAnsi="Calibri" w:cs="Calibri"/>
          <w:color w:val="000000" w:themeColor="text1"/>
          <w:rtl/>
          <w:lang w:bidi="fa-IR"/>
        </w:rPr>
        <w:t>30</w:t>
      </w:r>
      <w:r w:rsidRPr="00177E42">
        <w:rPr>
          <w:rFonts w:ascii="Calibri" w:hAnsi="Calibri" w:cs="Calibri"/>
          <w:color w:val="000000" w:themeColor="text1"/>
          <w:rtl/>
          <w:lang w:bidi="fa-IR"/>
        </w:rPr>
        <w:t xml:space="preserve">  درصد          آزمون پایان ترم:</w:t>
      </w:r>
      <w:r w:rsidR="00177E42" w:rsidRPr="00177E42">
        <w:rPr>
          <w:rFonts w:ascii="Calibri" w:hAnsi="Calibri" w:cs="Calibri"/>
          <w:color w:val="000000" w:themeColor="text1"/>
          <w:rtl/>
          <w:lang w:bidi="fa-IR"/>
        </w:rPr>
        <w:t>7</w:t>
      </w:r>
      <w:r w:rsidR="00EC7F66" w:rsidRPr="00177E42">
        <w:rPr>
          <w:rFonts w:ascii="Calibri" w:hAnsi="Calibri" w:cs="Calibri"/>
          <w:color w:val="000000" w:themeColor="text1"/>
          <w:rtl/>
          <w:lang w:bidi="fa-IR"/>
        </w:rPr>
        <w:t>0</w:t>
      </w:r>
      <w:r w:rsidRPr="00177E42">
        <w:rPr>
          <w:rFonts w:ascii="Calibri" w:hAnsi="Calibri" w:cs="Calibri"/>
          <w:color w:val="000000" w:themeColor="text1"/>
          <w:rtl/>
          <w:lang w:bidi="fa-IR"/>
        </w:rPr>
        <w:t xml:space="preserve">   درصد</w:t>
      </w:r>
      <w:r w:rsidR="003C30A0" w:rsidRPr="00177E42">
        <w:rPr>
          <w:rFonts w:ascii="Calibri" w:hAnsi="Calibri" w:cs="Calibri"/>
          <w:color w:val="000000" w:themeColor="text1"/>
          <w:rtl/>
          <w:lang w:bidi="fa-IR"/>
        </w:rPr>
        <w:tab/>
      </w:r>
      <w:r w:rsidR="003C30A0" w:rsidRPr="00177E42">
        <w:rPr>
          <w:rFonts w:ascii="Calibri" w:hAnsi="Calibri" w:cs="Calibri"/>
          <w:color w:val="000000" w:themeColor="text1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  <w:r w:rsidR="003C30A0" w:rsidRPr="00177E42">
        <w:rPr>
          <w:rFonts w:ascii="Calibri" w:hAnsi="Calibri" w:cs="Calibri"/>
          <w:rtl/>
          <w:lang w:bidi="fa-IR"/>
        </w:rPr>
        <w:tab/>
      </w:r>
    </w:p>
    <w:p w14:paraId="13A74160" w14:textId="77777777" w:rsidR="00EC7F66" w:rsidRPr="00177E42" w:rsidRDefault="00932DDC" w:rsidP="00177E42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355"/>
        </w:tabs>
        <w:rPr>
          <w:rFonts w:ascii="Calibri" w:hAnsi="Calibri" w:cs="Calibri"/>
          <w:sz w:val="22"/>
          <w:szCs w:val="22"/>
          <w:rtl/>
          <w:lang w:bidi="fa-IR"/>
        </w:rPr>
      </w:pPr>
      <w:r w:rsidRPr="00177E42">
        <w:rPr>
          <w:rFonts w:ascii="Calibri" w:hAnsi="Calibri" w:cs="Calibri"/>
          <w:sz w:val="22"/>
          <w:szCs w:val="22"/>
          <w:rtl/>
          <w:lang w:bidi="fa-IR"/>
        </w:rPr>
        <w:t>منابع اصلی درس و مصوب وزارتخانه:</w:t>
      </w:r>
      <w:r w:rsidR="003C30A0" w:rsidRPr="00177E42">
        <w:rPr>
          <w:rFonts w:ascii="Calibri" w:hAnsi="Calibri" w:cs="Calibri"/>
          <w:sz w:val="22"/>
          <w:szCs w:val="22"/>
          <w:rtl/>
          <w:lang w:bidi="fa-IR"/>
        </w:rPr>
        <w:tab/>
      </w:r>
      <w:r w:rsidRPr="00177E42">
        <w:rPr>
          <w:rFonts w:ascii="Calibri" w:hAnsi="Calibri" w:cs="Calibri"/>
          <w:sz w:val="22"/>
          <w:szCs w:val="22"/>
          <w:rtl/>
          <w:lang w:bidi="fa-IR"/>
        </w:rPr>
        <w:t xml:space="preserve">      </w:t>
      </w:r>
    </w:p>
    <w:p w14:paraId="71AC27CD" w14:textId="04D6495E" w:rsidR="00EB2A7C" w:rsidRPr="00A03840" w:rsidRDefault="00932DDC" w:rsidP="0094599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jc w:val="both"/>
        <w:rPr>
          <w:rtl/>
          <w:lang w:bidi="fa-IR"/>
        </w:rPr>
      </w:pPr>
      <w:r w:rsidRPr="00177E42">
        <w:rPr>
          <w:rFonts w:ascii="Calibri" w:hAnsi="Calibri" w:cs="Calibri"/>
          <w:sz w:val="22"/>
          <w:szCs w:val="22"/>
          <w:rtl/>
          <w:lang w:bidi="fa-IR"/>
        </w:rPr>
        <w:t xml:space="preserve"> </w:t>
      </w:r>
      <w:r w:rsidR="0099490C">
        <w:rPr>
          <w:rFonts w:ascii="Calibri" w:hAnsi="Calibri" w:cs="Calibri" w:hint="cs"/>
          <w:sz w:val="22"/>
          <w:szCs w:val="22"/>
          <w:rtl/>
          <w:lang w:bidi="fa-IR"/>
        </w:rPr>
        <w:t>مقالات منتشر شده به روز در این زمینه</w:t>
      </w:r>
    </w:p>
    <w:sectPr w:rsidR="00EB2A7C" w:rsidRPr="00A03840" w:rsidSect="00A038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746" w:bottom="144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66D3" w14:textId="77777777" w:rsidR="00163F27" w:rsidRDefault="00163F27">
      <w:r>
        <w:separator/>
      </w:r>
    </w:p>
  </w:endnote>
  <w:endnote w:type="continuationSeparator" w:id="0">
    <w:p w14:paraId="6113CB42" w14:textId="77777777" w:rsidR="00163F27" w:rsidRDefault="0016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8846E" w14:textId="77777777" w:rsidR="00EB2A7C" w:rsidRDefault="00EB2A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793BE" w14:textId="77777777" w:rsidR="00EB2A7C" w:rsidRDefault="00EB2A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B10D" w14:textId="77777777" w:rsidR="00EB2A7C" w:rsidRDefault="00EB2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26622" w14:textId="77777777" w:rsidR="00163F27" w:rsidRDefault="00163F27">
      <w:r>
        <w:separator/>
      </w:r>
    </w:p>
  </w:footnote>
  <w:footnote w:type="continuationSeparator" w:id="0">
    <w:p w14:paraId="78C15518" w14:textId="77777777" w:rsidR="00163F27" w:rsidRDefault="00163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D49C" w14:textId="77777777" w:rsidR="00EB2A7C" w:rsidRDefault="00EB2A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3E051" w14:textId="77777777" w:rsidR="00EB2A7C" w:rsidRPr="00675A4A" w:rsidRDefault="003C30A0" w:rsidP="006326DF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 w:rsidRPr="00675A4A">
      <w:rPr>
        <w:rFonts w:cs="B Jadid"/>
        <w:sz w:val="22"/>
        <w:szCs w:val="22"/>
        <w:rtl/>
        <w:lang w:bidi="fa-IR"/>
      </w:rPr>
      <w:t>معاونت آموزش</w:t>
    </w:r>
    <w:r w:rsidR="006326DF">
      <w:rPr>
        <w:rFonts w:cs="B Jadid" w:hint="cs"/>
        <w:sz w:val="22"/>
        <w:szCs w:val="22"/>
        <w:rtl/>
        <w:lang w:bidi="fa-IR"/>
      </w:rPr>
      <w:t>ی</w:t>
    </w:r>
    <w:r w:rsidRPr="00675A4A">
      <w:rPr>
        <w:rFonts w:cs="B Jadid"/>
        <w:sz w:val="22"/>
        <w:szCs w:val="22"/>
        <w:rtl/>
        <w:lang w:bidi="fa-IR"/>
      </w:rPr>
      <w:t xml:space="preserve"> دانشگاه علوم پزشک</w:t>
    </w:r>
    <w:r w:rsidRPr="00675A4A">
      <w:rPr>
        <w:rFonts w:cs="B Jadid" w:hint="cs"/>
        <w:sz w:val="22"/>
        <w:szCs w:val="22"/>
        <w:rtl/>
        <w:lang w:bidi="fa-IR"/>
      </w:rPr>
      <w:t>ی</w:t>
    </w:r>
    <w:r w:rsidRPr="00675A4A">
      <w:rPr>
        <w:rFonts w:cs="B Jadid"/>
        <w:sz w:val="22"/>
        <w:szCs w:val="22"/>
        <w:rtl/>
        <w:lang w:bidi="fa-IR"/>
      </w:rPr>
      <w:t xml:space="preserve"> اهواز</w:t>
    </w:r>
  </w:p>
  <w:p w14:paraId="5EC16DBF" w14:textId="77777777" w:rsidR="00EB2A7C" w:rsidRPr="00EC7781" w:rsidRDefault="003C30A0" w:rsidP="00010F6B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 w:rsidRPr="00A03840">
      <w:rPr>
        <w:rFonts w:cs="B Jadid" w:hint="cs"/>
        <w:sz w:val="22"/>
        <w:szCs w:val="22"/>
        <w:rtl/>
        <w:lang w:bidi="fa-IR"/>
      </w:rPr>
      <w:t>مرکز مطالعات و توسعه آموزش علوم پزشکی</w:t>
    </w:r>
  </w:p>
  <w:p w14:paraId="3D9C2F00" w14:textId="77777777" w:rsidR="00EB2A7C" w:rsidRDefault="00EB2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22B5F" w14:textId="77777777" w:rsidR="00EB2A7C" w:rsidRDefault="00EB2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72AE6"/>
    <w:multiLevelType w:val="hybridMultilevel"/>
    <w:tmpl w:val="D45C57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472EC2"/>
    <w:multiLevelType w:val="hybridMultilevel"/>
    <w:tmpl w:val="9C504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00739">
    <w:abstractNumId w:val="1"/>
  </w:num>
  <w:num w:numId="2" w16cid:durableId="1263952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D8C"/>
    <w:rsid w:val="000537E2"/>
    <w:rsid w:val="000E16DF"/>
    <w:rsid w:val="0010416A"/>
    <w:rsid w:val="00124DC9"/>
    <w:rsid w:val="00144D8C"/>
    <w:rsid w:val="001518CF"/>
    <w:rsid w:val="00163F27"/>
    <w:rsid w:val="00177E42"/>
    <w:rsid w:val="00182123"/>
    <w:rsid w:val="001C142C"/>
    <w:rsid w:val="0020275C"/>
    <w:rsid w:val="00256FA7"/>
    <w:rsid w:val="002C07B1"/>
    <w:rsid w:val="002D3827"/>
    <w:rsid w:val="002F3DD8"/>
    <w:rsid w:val="00300672"/>
    <w:rsid w:val="00356DD3"/>
    <w:rsid w:val="003A3A40"/>
    <w:rsid w:val="003C30A0"/>
    <w:rsid w:val="003F3141"/>
    <w:rsid w:val="004151ED"/>
    <w:rsid w:val="0045402A"/>
    <w:rsid w:val="00465021"/>
    <w:rsid w:val="00470588"/>
    <w:rsid w:val="00483C64"/>
    <w:rsid w:val="00490B37"/>
    <w:rsid w:val="004B3626"/>
    <w:rsid w:val="004C146D"/>
    <w:rsid w:val="004C32AE"/>
    <w:rsid w:val="00521D1D"/>
    <w:rsid w:val="00544AC6"/>
    <w:rsid w:val="005574E7"/>
    <w:rsid w:val="00562698"/>
    <w:rsid w:val="005667DE"/>
    <w:rsid w:val="00580567"/>
    <w:rsid w:val="005850E7"/>
    <w:rsid w:val="00587ABB"/>
    <w:rsid w:val="005B583C"/>
    <w:rsid w:val="005E775E"/>
    <w:rsid w:val="00602CF2"/>
    <w:rsid w:val="006143C7"/>
    <w:rsid w:val="00623576"/>
    <w:rsid w:val="0062644B"/>
    <w:rsid w:val="0063085E"/>
    <w:rsid w:val="006326DF"/>
    <w:rsid w:val="00680BDE"/>
    <w:rsid w:val="00721845"/>
    <w:rsid w:val="00741543"/>
    <w:rsid w:val="00741FA9"/>
    <w:rsid w:val="0076615E"/>
    <w:rsid w:val="007E36A8"/>
    <w:rsid w:val="007E7F0A"/>
    <w:rsid w:val="00803424"/>
    <w:rsid w:val="008369FB"/>
    <w:rsid w:val="00862799"/>
    <w:rsid w:val="00890DE1"/>
    <w:rsid w:val="008A426A"/>
    <w:rsid w:val="008A7BA8"/>
    <w:rsid w:val="00903D12"/>
    <w:rsid w:val="00932DDC"/>
    <w:rsid w:val="00945998"/>
    <w:rsid w:val="0099490C"/>
    <w:rsid w:val="009F6C23"/>
    <w:rsid w:val="009F710C"/>
    <w:rsid w:val="00A0007F"/>
    <w:rsid w:val="00A113C7"/>
    <w:rsid w:val="00A9711B"/>
    <w:rsid w:val="00AA5D05"/>
    <w:rsid w:val="00AB514E"/>
    <w:rsid w:val="00AD5742"/>
    <w:rsid w:val="00B34919"/>
    <w:rsid w:val="00B457A6"/>
    <w:rsid w:val="00BF38C1"/>
    <w:rsid w:val="00C012C7"/>
    <w:rsid w:val="00C36F02"/>
    <w:rsid w:val="00C576D9"/>
    <w:rsid w:val="00CB1162"/>
    <w:rsid w:val="00CD6355"/>
    <w:rsid w:val="00CE38D2"/>
    <w:rsid w:val="00CF0B8A"/>
    <w:rsid w:val="00D00187"/>
    <w:rsid w:val="00D059FC"/>
    <w:rsid w:val="00DB0755"/>
    <w:rsid w:val="00DB7DDD"/>
    <w:rsid w:val="00DC1C92"/>
    <w:rsid w:val="00E118B0"/>
    <w:rsid w:val="00E80A97"/>
    <w:rsid w:val="00E83EAD"/>
    <w:rsid w:val="00EB1EC1"/>
    <w:rsid w:val="00EB2A7C"/>
    <w:rsid w:val="00EB65AC"/>
    <w:rsid w:val="00EB6AFF"/>
    <w:rsid w:val="00EC7C14"/>
    <w:rsid w:val="00EC7F66"/>
    <w:rsid w:val="00ED389B"/>
    <w:rsid w:val="00EF750B"/>
    <w:rsid w:val="00F35D0A"/>
    <w:rsid w:val="00F72655"/>
    <w:rsid w:val="00F7309F"/>
    <w:rsid w:val="00F7325B"/>
    <w:rsid w:val="00F93140"/>
    <w:rsid w:val="00F9603E"/>
    <w:rsid w:val="00FA4A9F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1A8B8A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143C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F8395-44E3-4F03-85BE-1C10CE7F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Msi</cp:lastModifiedBy>
  <cp:revision>12</cp:revision>
  <dcterms:created xsi:type="dcterms:W3CDTF">2026-02-27T08:46:00Z</dcterms:created>
  <dcterms:modified xsi:type="dcterms:W3CDTF">2026-04-10T19:18:00Z</dcterms:modified>
</cp:coreProperties>
</file>